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FAA0" w14:textId="6A3A3F12" w:rsidR="00956014" w:rsidRDefault="00956014">
      <w:r>
        <w:rPr>
          <w:noProof/>
        </w:rPr>
        <w:drawing>
          <wp:inline distT="0" distB="0" distL="0" distR="0" wp14:anchorId="579290F2" wp14:editId="77326F86">
            <wp:extent cx="6990715" cy="180013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034926" cy="1811516"/>
                    </a:xfrm>
                    <a:prstGeom prst="rect">
                      <a:avLst/>
                    </a:prstGeom>
                  </pic:spPr>
                </pic:pic>
              </a:graphicData>
            </a:graphic>
          </wp:inline>
        </w:drawing>
      </w:r>
    </w:p>
    <w:p w14:paraId="46C191EB" w14:textId="42426D07" w:rsidR="00956014" w:rsidRDefault="007F3389" w:rsidP="007F3389">
      <w:pPr>
        <w:spacing w:after="0" w:line="240" w:lineRule="auto"/>
        <w:jc w:val="center"/>
        <w:rPr>
          <w:b/>
          <w:bCs/>
          <w:sz w:val="32"/>
          <w:szCs w:val="32"/>
        </w:rPr>
      </w:pPr>
      <w:r>
        <w:rPr>
          <w:b/>
          <w:bCs/>
          <w:sz w:val="32"/>
          <w:szCs w:val="32"/>
        </w:rPr>
        <w:t>Liability Insurance:</w:t>
      </w:r>
    </w:p>
    <w:p w14:paraId="095D818F" w14:textId="63400085" w:rsidR="007F3389" w:rsidRDefault="007F3389" w:rsidP="007F3389">
      <w:pPr>
        <w:spacing w:after="0" w:line="240" w:lineRule="auto"/>
        <w:rPr>
          <w:b/>
          <w:bCs/>
          <w:sz w:val="32"/>
          <w:szCs w:val="32"/>
        </w:rPr>
      </w:pPr>
    </w:p>
    <w:p w14:paraId="2960E9A6" w14:textId="404F7E66" w:rsidR="007F3389" w:rsidRPr="00232C21" w:rsidRDefault="007F3389" w:rsidP="007F3389">
      <w:pPr>
        <w:spacing w:after="0" w:line="240" w:lineRule="auto"/>
        <w:rPr>
          <w:rFonts w:asciiTheme="majorHAnsi" w:hAnsiTheme="majorHAnsi" w:cstheme="majorHAnsi"/>
          <w:sz w:val="32"/>
          <w:szCs w:val="32"/>
        </w:rPr>
      </w:pPr>
      <w:r w:rsidRPr="00232C21">
        <w:rPr>
          <w:rFonts w:asciiTheme="majorHAnsi" w:hAnsiTheme="majorHAnsi" w:cstheme="majorHAnsi"/>
          <w:sz w:val="32"/>
          <w:szCs w:val="32"/>
        </w:rPr>
        <w:t>It is important to ensure that you have adequate insurance cover in place before undertaking any gymnastics activity with your students / care users.</w:t>
      </w:r>
    </w:p>
    <w:p w14:paraId="44B0F7F4" w14:textId="542530DE" w:rsidR="007F3389" w:rsidRPr="00232C21" w:rsidRDefault="007F3389" w:rsidP="007F3389">
      <w:pPr>
        <w:spacing w:after="0" w:line="240" w:lineRule="auto"/>
        <w:rPr>
          <w:rFonts w:asciiTheme="majorHAnsi" w:hAnsiTheme="majorHAnsi" w:cstheme="majorHAnsi"/>
          <w:sz w:val="32"/>
          <w:szCs w:val="32"/>
        </w:rPr>
      </w:pPr>
    </w:p>
    <w:p w14:paraId="31D09DB3" w14:textId="45BE8D4F" w:rsidR="007F3389" w:rsidRPr="00232C21" w:rsidRDefault="007F3389" w:rsidP="007F3389">
      <w:pPr>
        <w:spacing w:after="0" w:line="240" w:lineRule="auto"/>
        <w:rPr>
          <w:rFonts w:asciiTheme="majorHAnsi" w:hAnsiTheme="majorHAnsi" w:cstheme="majorHAnsi"/>
          <w:sz w:val="32"/>
          <w:szCs w:val="32"/>
        </w:rPr>
      </w:pPr>
      <w:r w:rsidRPr="00232C21">
        <w:rPr>
          <w:rFonts w:asciiTheme="majorHAnsi" w:hAnsiTheme="majorHAnsi" w:cstheme="majorHAnsi"/>
          <w:sz w:val="32"/>
          <w:szCs w:val="32"/>
        </w:rPr>
        <w:t>Many of you will be covered to run Disabilities Gymnastics sessions by your schools or leisure centre insurance, or some professional bodies insurance may also cover this, you will need to check to ensure you are covered prior to activity.</w:t>
      </w:r>
    </w:p>
    <w:p w14:paraId="3A3FE9FD" w14:textId="41006407" w:rsidR="007F3389" w:rsidRPr="00232C21" w:rsidRDefault="007F3389" w:rsidP="007F3389">
      <w:pPr>
        <w:spacing w:after="0" w:line="240" w:lineRule="auto"/>
        <w:rPr>
          <w:rFonts w:asciiTheme="majorHAnsi" w:hAnsiTheme="majorHAnsi" w:cstheme="majorHAnsi"/>
          <w:sz w:val="32"/>
          <w:szCs w:val="32"/>
        </w:rPr>
      </w:pPr>
    </w:p>
    <w:p w14:paraId="214B8698" w14:textId="77777777" w:rsidR="00232C21" w:rsidRPr="00232C21" w:rsidRDefault="00242781" w:rsidP="007F3389">
      <w:pPr>
        <w:spacing w:after="0" w:line="240" w:lineRule="auto"/>
        <w:rPr>
          <w:rStyle w:val="corrected-phrasedisplayed-text"/>
          <w:rFonts w:asciiTheme="majorHAnsi" w:hAnsiTheme="majorHAnsi" w:cstheme="majorHAnsi"/>
          <w:sz w:val="32"/>
          <w:szCs w:val="32"/>
        </w:rPr>
      </w:pPr>
      <w:r w:rsidRPr="00232C21">
        <w:rPr>
          <w:rStyle w:val="corrected-phrasedisplayed-text"/>
          <w:rFonts w:asciiTheme="majorHAnsi" w:hAnsiTheme="majorHAnsi" w:cstheme="majorHAnsi"/>
          <w:sz w:val="32"/>
          <w:szCs w:val="32"/>
        </w:rPr>
        <w:t xml:space="preserve">However, if you intend to run sessions outside of your normal place of work on a self-employed or club basis and do not already have insurance in place, you will need to obtain cover. </w:t>
      </w:r>
    </w:p>
    <w:p w14:paraId="1FCAB383" w14:textId="77777777" w:rsidR="00232C21" w:rsidRPr="00232C21" w:rsidRDefault="00232C21" w:rsidP="007F3389">
      <w:pPr>
        <w:spacing w:after="0" w:line="240" w:lineRule="auto"/>
        <w:rPr>
          <w:rStyle w:val="corrected-phrasedisplayed-text"/>
          <w:rFonts w:asciiTheme="majorHAnsi" w:hAnsiTheme="majorHAnsi" w:cstheme="majorHAnsi"/>
          <w:sz w:val="32"/>
          <w:szCs w:val="32"/>
        </w:rPr>
      </w:pPr>
    </w:p>
    <w:p w14:paraId="0DE03161" w14:textId="087359CB" w:rsidR="00242781" w:rsidRPr="00232C21" w:rsidRDefault="00242781" w:rsidP="007F3389">
      <w:pPr>
        <w:spacing w:after="0" w:line="240" w:lineRule="auto"/>
        <w:rPr>
          <w:rStyle w:val="corrected-phrasedisplayed-text"/>
          <w:rFonts w:asciiTheme="majorHAnsi" w:hAnsiTheme="majorHAnsi" w:cstheme="majorHAnsi"/>
          <w:sz w:val="32"/>
          <w:szCs w:val="32"/>
        </w:rPr>
      </w:pPr>
      <w:r w:rsidRPr="00232C21">
        <w:rPr>
          <w:rStyle w:val="corrected-phrasedisplayed-text"/>
          <w:rFonts w:asciiTheme="majorHAnsi" w:hAnsiTheme="majorHAnsi" w:cstheme="majorHAnsi"/>
          <w:b/>
          <w:bCs/>
          <w:color w:val="2F5496" w:themeColor="accent1" w:themeShade="BF"/>
          <w:sz w:val="32"/>
          <w:szCs w:val="32"/>
        </w:rPr>
        <w:t>Gymnastic Britannia</w:t>
      </w:r>
      <w:r w:rsidRPr="00232C21">
        <w:rPr>
          <w:rStyle w:val="corrected-phrasedisplayed-text"/>
          <w:rFonts w:asciiTheme="majorHAnsi" w:hAnsiTheme="majorHAnsi" w:cstheme="majorHAnsi"/>
          <w:color w:val="2F5496" w:themeColor="accent1" w:themeShade="BF"/>
          <w:sz w:val="32"/>
          <w:szCs w:val="32"/>
        </w:rPr>
        <w:t xml:space="preserve"> </w:t>
      </w:r>
      <w:r w:rsidRPr="00232C21">
        <w:rPr>
          <w:rStyle w:val="corrected-phrasedisplayed-text"/>
          <w:rFonts w:asciiTheme="majorHAnsi" w:hAnsiTheme="majorHAnsi" w:cstheme="majorHAnsi"/>
          <w:sz w:val="32"/>
          <w:szCs w:val="32"/>
        </w:rPr>
        <w:t xml:space="preserve">– Is a not-for-profit </w:t>
      </w:r>
      <w:r w:rsidR="00232C21">
        <w:rPr>
          <w:rStyle w:val="corrected-phrasedisplayed-text"/>
          <w:rFonts w:asciiTheme="majorHAnsi" w:hAnsiTheme="majorHAnsi" w:cstheme="majorHAnsi"/>
          <w:sz w:val="32"/>
          <w:szCs w:val="32"/>
        </w:rPr>
        <w:t>O</w:t>
      </w:r>
      <w:r w:rsidRPr="00232C21">
        <w:rPr>
          <w:rStyle w:val="corrected-phrasedisplayed-text"/>
          <w:rFonts w:asciiTheme="majorHAnsi" w:hAnsiTheme="majorHAnsi" w:cstheme="majorHAnsi"/>
          <w:sz w:val="32"/>
          <w:szCs w:val="32"/>
        </w:rPr>
        <w:t>rganisation that provide</w:t>
      </w:r>
      <w:r w:rsidR="00232C21" w:rsidRPr="00232C21">
        <w:rPr>
          <w:rStyle w:val="corrected-phrasedisplayed-text"/>
          <w:rFonts w:asciiTheme="majorHAnsi" w:hAnsiTheme="majorHAnsi" w:cstheme="majorHAnsi"/>
          <w:sz w:val="32"/>
          <w:szCs w:val="32"/>
        </w:rPr>
        <w:t>s</w:t>
      </w:r>
      <w:r w:rsidRPr="00232C21">
        <w:rPr>
          <w:rStyle w:val="corrected-phrasedisplayed-text"/>
          <w:rFonts w:asciiTheme="majorHAnsi" w:hAnsiTheme="majorHAnsi" w:cstheme="majorHAnsi"/>
          <w:sz w:val="32"/>
          <w:szCs w:val="32"/>
        </w:rPr>
        <w:t xml:space="preserve">, coach and club membership and provides excellent cover for insurance, as well as covering all of </w:t>
      </w:r>
      <w:proofErr w:type="spellStart"/>
      <w:r w:rsidRPr="00232C21">
        <w:rPr>
          <w:rStyle w:val="corrected-phrasedisplayed-text"/>
          <w:rFonts w:asciiTheme="majorHAnsi" w:hAnsiTheme="majorHAnsi" w:cstheme="majorHAnsi"/>
          <w:sz w:val="32"/>
          <w:szCs w:val="32"/>
        </w:rPr>
        <w:t>AuthoritySportsUK</w:t>
      </w:r>
      <w:proofErr w:type="spellEnd"/>
      <w:r w:rsidRPr="00232C21">
        <w:rPr>
          <w:rStyle w:val="corrected-phrasedisplayed-text"/>
          <w:rFonts w:asciiTheme="majorHAnsi" w:hAnsiTheme="majorHAnsi" w:cstheme="majorHAnsi"/>
          <w:sz w:val="32"/>
          <w:szCs w:val="32"/>
        </w:rPr>
        <w:t>, British Gymnastics, IGA qualifications.</w:t>
      </w:r>
    </w:p>
    <w:p w14:paraId="02881007" w14:textId="77777777" w:rsidR="00232C21" w:rsidRPr="00232C21" w:rsidRDefault="00232C21" w:rsidP="007F3389">
      <w:pPr>
        <w:spacing w:after="0" w:line="240" w:lineRule="auto"/>
        <w:rPr>
          <w:rFonts w:asciiTheme="majorHAnsi" w:hAnsiTheme="majorHAnsi" w:cstheme="majorHAnsi"/>
          <w:sz w:val="32"/>
          <w:szCs w:val="32"/>
        </w:rPr>
      </w:pPr>
    </w:p>
    <w:p w14:paraId="79FCE28F" w14:textId="34DD6BB2" w:rsidR="00242781" w:rsidRPr="00232C21" w:rsidRDefault="00242781" w:rsidP="007F3389">
      <w:pPr>
        <w:spacing w:after="0" w:line="240" w:lineRule="auto"/>
        <w:rPr>
          <w:rFonts w:asciiTheme="majorHAnsi" w:hAnsiTheme="majorHAnsi" w:cstheme="majorHAnsi"/>
          <w:sz w:val="32"/>
          <w:szCs w:val="32"/>
        </w:rPr>
      </w:pPr>
      <w:r w:rsidRPr="00232C21">
        <w:rPr>
          <w:rFonts w:asciiTheme="majorHAnsi" w:hAnsiTheme="majorHAnsi" w:cstheme="majorHAnsi"/>
          <w:sz w:val="32"/>
          <w:szCs w:val="32"/>
        </w:rPr>
        <w:t xml:space="preserve">Visit </w:t>
      </w:r>
      <w:hyperlink r:id="rId5" w:history="1">
        <w:r w:rsidRPr="00232C21">
          <w:rPr>
            <w:rStyle w:val="Hyperlink"/>
            <w:rFonts w:asciiTheme="majorHAnsi" w:hAnsiTheme="majorHAnsi" w:cstheme="majorHAnsi"/>
            <w:sz w:val="32"/>
            <w:szCs w:val="32"/>
          </w:rPr>
          <w:t>www.gymnasticbritannia.org</w:t>
        </w:r>
      </w:hyperlink>
      <w:r w:rsidRPr="00232C21">
        <w:rPr>
          <w:rFonts w:asciiTheme="majorHAnsi" w:hAnsiTheme="majorHAnsi" w:cstheme="majorHAnsi"/>
          <w:sz w:val="32"/>
          <w:szCs w:val="32"/>
        </w:rPr>
        <w:t xml:space="preserve"> for full details.</w:t>
      </w:r>
    </w:p>
    <w:sectPr w:rsidR="00242781" w:rsidRPr="00232C21" w:rsidSect="00956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TCwNDE1NzQxMjVU0lEKTi0uzszPAykwqgUAkx6MgiwAAAA="/>
  </w:docVars>
  <w:rsids>
    <w:rsidRoot w:val="00956014"/>
    <w:rsid w:val="00232C21"/>
    <w:rsid w:val="00242781"/>
    <w:rsid w:val="002530E6"/>
    <w:rsid w:val="00253680"/>
    <w:rsid w:val="00576982"/>
    <w:rsid w:val="007F3389"/>
    <w:rsid w:val="0095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C9EE"/>
  <w15:chartTrackingRefBased/>
  <w15:docId w15:val="{63D53D23-537A-4E04-8F2F-91C52E1D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781"/>
    <w:rPr>
      <w:color w:val="0563C1" w:themeColor="hyperlink"/>
      <w:u w:val="single"/>
    </w:rPr>
  </w:style>
  <w:style w:type="character" w:styleId="UnresolvedMention">
    <w:name w:val="Unresolved Mention"/>
    <w:basedOn w:val="DefaultParagraphFont"/>
    <w:uiPriority w:val="99"/>
    <w:semiHidden/>
    <w:unhideWhenUsed/>
    <w:rsid w:val="00242781"/>
    <w:rPr>
      <w:color w:val="605E5C"/>
      <w:shd w:val="clear" w:color="auto" w:fill="E1DFDD"/>
    </w:rPr>
  </w:style>
  <w:style w:type="character" w:customStyle="1" w:styleId="corrected-phrasedisplayed-text">
    <w:name w:val="corrected-phrase__displayed-text"/>
    <w:basedOn w:val="DefaultParagraphFont"/>
    <w:rsid w:val="0024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ymnasticbritanni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30048381 Paul Hurd</dc:creator>
  <cp:keywords/>
  <dc:description/>
  <cp:lastModifiedBy>30048381 Paul Hurd</cp:lastModifiedBy>
  <cp:revision>3</cp:revision>
  <dcterms:created xsi:type="dcterms:W3CDTF">2022-02-09T12:19:00Z</dcterms:created>
  <dcterms:modified xsi:type="dcterms:W3CDTF">2022-02-09T12:37:00Z</dcterms:modified>
</cp:coreProperties>
</file>